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5F" w:rsidRPr="0093645F" w:rsidRDefault="0093645F" w:rsidP="0093645F">
      <w:pPr>
        <w:suppressAutoHyphens/>
        <w:autoSpaceDN w:val="0"/>
        <w:spacing w:after="0" w:line="240" w:lineRule="auto"/>
        <w:jc w:val="right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УТВЕРЖДАЮ: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right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Глава  администрации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right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 xml:space="preserve">города </w:t>
      </w:r>
      <w:proofErr w:type="spellStart"/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Югорска</w:t>
      </w:r>
      <w:proofErr w:type="spellEnd"/>
    </w:p>
    <w:p w:rsidR="0093645F" w:rsidRPr="0093645F" w:rsidRDefault="0093645F" w:rsidP="0093645F">
      <w:pPr>
        <w:suppressAutoHyphens/>
        <w:autoSpaceDE w:val="0"/>
        <w:autoSpaceDN w:val="0"/>
        <w:snapToGrid w:val="0"/>
        <w:spacing w:after="0" w:line="240" w:lineRule="auto"/>
        <w:rPr>
          <w:rFonts w:eastAsia="Times New Roman"/>
          <w:lang w:eastAsia="ar-SA"/>
        </w:rPr>
      </w:pPr>
      <w:r w:rsidRPr="0093645F">
        <w:rPr>
          <w:rFonts w:eastAsia="Times New Roman"/>
          <w:lang w:eastAsia="ar-SA"/>
        </w:rPr>
        <w:t xml:space="preserve">Управление социальной политики </w:t>
      </w:r>
    </w:p>
    <w:p w:rsidR="0093645F" w:rsidRPr="0093645F" w:rsidRDefault="0093645F" w:rsidP="0093645F">
      <w:pPr>
        <w:tabs>
          <w:tab w:val="right" w:pos="9922"/>
        </w:tabs>
        <w:suppressAutoHyphens/>
        <w:autoSpaceDN w:val="0"/>
        <w:spacing w:after="0" w:line="240" w:lineRule="auto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ar-SA"/>
        </w:rPr>
        <w:t xml:space="preserve">администрации города </w:t>
      </w:r>
      <w:proofErr w:type="spellStart"/>
      <w:r w:rsidRPr="0093645F">
        <w:rPr>
          <w:rFonts w:eastAsia="Times New Roman"/>
          <w:lang w:eastAsia="ar-SA"/>
        </w:rPr>
        <w:t>Югорска</w:t>
      </w:r>
      <w:proofErr w:type="spellEnd"/>
      <w:r w:rsidR="00DE7B57">
        <w:rPr>
          <w:rFonts w:eastAsia="Arial Unicode MS" w:cs="Tahoma"/>
          <w:b/>
          <w:bCs/>
          <w:color w:val="000000"/>
          <w:kern w:val="3"/>
          <w:lang w:bidi="en-US"/>
        </w:rPr>
        <w:t xml:space="preserve">                                               </w:t>
      </w: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 xml:space="preserve">________________М.И. </w:t>
      </w:r>
      <w:proofErr w:type="spellStart"/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Бодак</w:t>
      </w:r>
      <w:proofErr w:type="spellEnd"/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 xml:space="preserve"> </w:t>
      </w:r>
    </w:p>
    <w:p w:rsidR="0093645F" w:rsidRPr="0093645F" w:rsidRDefault="00DE7B57" w:rsidP="0093645F">
      <w:pPr>
        <w:suppressAutoHyphens/>
        <w:autoSpaceDN w:val="0"/>
        <w:spacing w:after="0" w:line="240" w:lineRule="auto"/>
        <w:jc w:val="right"/>
        <w:rPr>
          <w:rFonts w:eastAsia="Arial Unicode MS" w:cs="Tahoma"/>
          <w:b/>
          <w:bCs/>
          <w:color w:val="000000"/>
          <w:kern w:val="3"/>
          <w:lang w:bidi="en-US"/>
        </w:rPr>
      </w:pPr>
      <w:r>
        <w:rPr>
          <w:rFonts w:eastAsia="Arial Unicode MS" w:cs="Tahoma"/>
          <w:b/>
          <w:bCs/>
          <w:color w:val="000000"/>
          <w:kern w:val="3"/>
          <w:lang w:bidi="en-US"/>
        </w:rPr>
        <w:t xml:space="preserve">  </w:t>
      </w:r>
      <w:r w:rsidR="0093645F" w:rsidRPr="0093645F">
        <w:rPr>
          <w:rFonts w:eastAsia="Arial Unicode MS" w:cs="Tahoma"/>
          <w:b/>
          <w:bCs/>
          <w:color w:val="000000"/>
          <w:kern w:val="3"/>
          <w:lang w:bidi="en-US"/>
        </w:rPr>
        <w:t>«____» _____________ 20____ года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autoSpaceDN w:val="0"/>
        <w:spacing w:after="0" w:line="240" w:lineRule="auto"/>
        <w:ind w:firstLine="426"/>
        <w:jc w:val="center"/>
        <w:rPr>
          <w:rFonts w:eastAsia="Times New Roman"/>
          <w:b/>
          <w:lang w:eastAsia="ru-RU"/>
        </w:rPr>
      </w:pPr>
      <w:r w:rsidRPr="0093645F">
        <w:rPr>
          <w:rFonts w:eastAsia="Times New Roman"/>
          <w:b/>
          <w:lang w:eastAsia="ru-RU"/>
        </w:rPr>
        <w:t>ДОЛЖНОСТНАЯ ИНСТРУКЦИЯ</w:t>
      </w:r>
    </w:p>
    <w:p w:rsidR="0093645F" w:rsidRPr="0093645F" w:rsidRDefault="0093645F" w:rsidP="0093645F">
      <w:pPr>
        <w:suppressAutoHyphens/>
        <w:autoSpaceDE w:val="0"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b/>
          <w:bCs/>
          <w:lang w:eastAsia="ar-SA"/>
        </w:rPr>
        <w:t xml:space="preserve"> начальника   </w:t>
      </w:r>
      <w:r w:rsidRPr="0093645F">
        <w:rPr>
          <w:rFonts w:eastAsia="Arial Unicode MS" w:cs="Tahoma"/>
          <w:b/>
          <w:color w:val="000000"/>
          <w:kern w:val="3"/>
          <w:lang w:bidi="en-US"/>
        </w:rPr>
        <w:t xml:space="preserve">отдела по организационно—массовой </w:t>
      </w:r>
      <w:r w:rsidR="004D28E9">
        <w:rPr>
          <w:rFonts w:eastAsia="Arial Unicode MS" w:cs="Tahoma"/>
          <w:b/>
          <w:color w:val="000000"/>
          <w:kern w:val="3"/>
          <w:lang w:bidi="en-US"/>
        </w:rPr>
        <w:t xml:space="preserve"> и социальной </w:t>
      </w:r>
      <w:r w:rsidRPr="0093645F">
        <w:rPr>
          <w:rFonts w:eastAsia="Arial Unicode MS" w:cs="Tahoma"/>
          <w:b/>
          <w:color w:val="000000"/>
          <w:kern w:val="3"/>
          <w:lang w:bidi="en-US"/>
        </w:rPr>
        <w:t>работе</w:t>
      </w:r>
      <w:r w:rsidRPr="0093645F">
        <w:rPr>
          <w:rFonts w:eastAsia="Times New Roman"/>
          <w:b/>
          <w:bCs/>
          <w:lang w:eastAsia="ar-SA"/>
        </w:rPr>
        <w:t xml:space="preserve">   управления социальной политики администрации города </w:t>
      </w:r>
      <w:proofErr w:type="spellStart"/>
      <w:r w:rsidRPr="0093645F">
        <w:rPr>
          <w:rFonts w:eastAsia="Times New Roman"/>
          <w:b/>
          <w:bCs/>
          <w:lang w:eastAsia="ar-SA"/>
        </w:rPr>
        <w:t>Югорска</w:t>
      </w:r>
      <w:proofErr w:type="spellEnd"/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1. Общие положения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1.1. Должность начальник отдела по организационно—массовой</w:t>
      </w:r>
      <w:r w:rsidR="004D28E9">
        <w:rPr>
          <w:rFonts w:eastAsia="Arial Unicode MS" w:cs="Tahoma"/>
          <w:color w:val="000000"/>
          <w:kern w:val="3"/>
          <w:lang w:bidi="en-US"/>
        </w:rPr>
        <w:t xml:space="preserve"> и</w:t>
      </w:r>
      <w:r w:rsidR="00F202EC">
        <w:rPr>
          <w:rFonts w:eastAsia="Arial Unicode MS" w:cs="Tahoma"/>
          <w:color w:val="000000"/>
          <w:kern w:val="3"/>
          <w:lang w:bidi="en-US"/>
        </w:rPr>
        <w:t xml:space="preserve"> </w:t>
      </w:r>
      <w:r w:rsidR="004D28E9">
        <w:rPr>
          <w:rFonts w:eastAsia="Arial Unicode MS" w:cs="Tahoma"/>
          <w:color w:val="000000"/>
          <w:kern w:val="3"/>
          <w:lang w:bidi="en-US"/>
        </w:rPr>
        <w:t>социальной</w:t>
      </w:r>
      <w:r w:rsidRPr="0093645F">
        <w:rPr>
          <w:rFonts w:eastAsia="Arial Unicode MS" w:cs="Tahoma"/>
          <w:color w:val="000000"/>
          <w:kern w:val="3"/>
          <w:lang w:bidi="en-US"/>
        </w:rPr>
        <w:t xml:space="preserve"> работе Управления социальной политики </w:t>
      </w:r>
      <w:r w:rsidRPr="0093645F">
        <w:rPr>
          <w:rFonts w:eastAsia="Arial Unicode MS" w:cs="Tahoma"/>
          <w:iCs/>
          <w:color w:val="000000"/>
          <w:kern w:val="3"/>
          <w:lang w:bidi="en-US"/>
        </w:rPr>
        <w:t xml:space="preserve">администрации города </w:t>
      </w:r>
      <w:proofErr w:type="spellStart"/>
      <w:r w:rsidRPr="0093645F">
        <w:rPr>
          <w:rFonts w:eastAsia="Arial Unicode MS" w:cs="Tahoma"/>
          <w:iCs/>
          <w:color w:val="000000"/>
          <w:kern w:val="3"/>
          <w:lang w:bidi="en-US"/>
        </w:rPr>
        <w:t>Югорска</w:t>
      </w:r>
      <w:proofErr w:type="spellEnd"/>
      <w:r w:rsidRPr="0093645F">
        <w:rPr>
          <w:rFonts w:eastAsia="Arial Unicode MS" w:cs="Tahoma"/>
          <w:iCs/>
          <w:color w:val="000000"/>
          <w:kern w:val="3"/>
          <w:lang w:bidi="en-US"/>
        </w:rPr>
        <w:t xml:space="preserve"> (далее начальник отдела),</w:t>
      </w:r>
      <w:r w:rsidRPr="0093645F">
        <w:rPr>
          <w:rFonts w:eastAsia="Arial Unicode MS" w:cs="Tahoma"/>
          <w:i/>
          <w:iCs/>
          <w:color w:val="000000"/>
          <w:kern w:val="3"/>
          <w:lang w:bidi="en-US"/>
        </w:rPr>
        <w:t xml:space="preserve"> </w:t>
      </w:r>
      <w:r w:rsidRPr="0093645F">
        <w:rPr>
          <w:rFonts w:eastAsia="Arial Unicode MS" w:cs="Tahoma"/>
          <w:color w:val="000000"/>
          <w:kern w:val="3"/>
          <w:lang w:bidi="en-US"/>
        </w:rPr>
        <w:t xml:space="preserve">в Перечне </w:t>
      </w:r>
      <w:proofErr w:type="gramStart"/>
      <w:r w:rsidRPr="0093645F">
        <w:rPr>
          <w:rFonts w:eastAsia="Arial Unicode MS" w:cs="Tahoma"/>
          <w:color w:val="000000"/>
          <w:kern w:val="3"/>
          <w:lang w:bidi="en-US"/>
        </w:rPr>
        <w:t xml:space="preserve">должностей муниципальной службы администрации города </w:t>
      </w:r>
      <w:proofErr w:type="spellStart"/>
      <w:r w:rsidRPr="0093645F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proofErr w:type="gramEnd"/>
      <w:r w:rsidRPr="0093645F">
        <w:rPr>
          <w:rFonts w:eastAsia="Arial Unicode MS" w:cs="Tahoma"/>
          <w:color w:val="000000"/>
          <w:kern w:val="3"/>
          <w:lang w:bidi="en-US"/>
        </w:rPr>
        <w:t xml:space="preserve"> отнесена к ведущей группе должностей муниципальной службы, учреждаемой для выполнения функции «руководитель».</w:t>
      </w:r>
    </w:p>
    <w:p w:rsidR="0093645F" w:rsidRPr="004D28E9" w:rsidRDefault="0093645F" w:rsidP="004D28E9">
      <w:pPr>
        <w:pStyle w:val="a3"/>
      </w:pPr>
      <w:r w:rsidRPr="0093645F">
        <w:rPr>
          <w:rFonts w:eastAsia="Arial Unicode MS" w:cs="Tahoma"/>
          <w:color w:val="000000"/>
          <w:kern w:val="3"/>
          <w:lang w:bidi="en-US"/>
        </w:rPr>
        <w:t>Начальник отдела, обеспечивает повышение уровня развития физической культуры, спорта, работы с де</w:t>
      </w:r>
      <w:r w:rsidR="004D28E9">
        <w:rPr>
          <w:rFonts w:eastAsia="Arial Unicode MS" w:cs="Tahoma"/>
          <w:color w:val="000000"/>
          <w:kern w:val="3"/>
          <w:lang w:bidi="en-US"/>
        </w:rPr>
        <w:t xml:space="preserve">тьми и молодежью города </w:t>
      </w:r>
      <w:proofErr w:type="spellStart"/>
      <w:r w:rsidR="004D28E9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="004D28E9" w:rsidRPr="00F67EE2">
        <w:rPr>
          <w:rFonts w:eastAsia="Arial Unicode MS" w:cs="Tahoma"/>
          <w:color w:val="000000"/>
          <w:kern w:val="3"/>
          <w:lang w:bidi="en-US"/>
        </w:rPr>
        <w:t xml:space="preserve">, повышение эффективности </w:t>
      </w:r>
      <w:r w:rsidR="004D28E9" w:rsidRPr="00F67EE2">
        <w:t xml:space="preserve">проводимой муниципальной политики в сфере охраны здоровья граждан, предоставления дополнительных мер социальной поддержки и социальной помощи отдельным категориям граждан города </w:t>
      </w:r>
      <w:proofErr w:type="spellStart"/>
      <w:r w:rsidR="004D28E9" w:rsidRPr="00F67EE2">
        <w:t>Югорска</w:t>
      </w:r>
      <w:proofErr w:type="spellEnd"/>
      <w:r w:rsidR="004D28E9" w:rsidRPr="00F67EE2">
        <w:rPr>
          <w:rFonts w:ascii="Times New Roman CYR" w:eastAsia="Times New Roman CYR" w:hAnsi="Times New Roman CYR" w:cs="Times New Roman CYR"/>
        </w:rPr>
        <w:t>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1.2. Начальник отдела</w:t>
      </w:r>
      <w:r w:rsidRPr="0093645F">
        <w:rPr>
          <w:rFonts w:eastAsia="Arial Unicode MS" w:cs="Tahoma"/>
          <w:i/>
          <w:iCs/>
          <w:color w:val="000000"/>
          <w:kern w:val="3"/>
          <w:lang w:bidi="en-US"/>
        </w:rPr>
        <w:t xml:space="preserve"> </w:t>
      </w:r>
      <w:r w:rsidRPr="0093645F">
        <w:rPr>
          <w:rFonts w:eastAsia="Arial Unicode MS" w:cs="Tahoma"/>
          <w:color w:val="000000"/>
          <w:kern w:val="3"/>
          <w:lang w:bidi="en-US"/>
        </w:rPr>
        <w:t xml:space="preserve">назначается на должность по итогам конкурса на замещение вакантной должности муниципальной службы, либо из кадрового резерва, сформированного на конкурсной основе. Освобождается от должности главой администрации города </w:t>
      </w:r>
      <w:proofErr w:type="spellStart"/>
      <w:r w:rsidRPr="0093645F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93645F">
        <w:rPr>
          <w:rFonts w:eastAsia="Arial Unicode MS" w:cs="Tahoma"/>
          <w:color w:val="000000"/>
          <w:kern w:val="3"/>
          <w:lang w:bidi="en-US"/>
        </w:rPr>
        <w:t xml:space="preserve"> по согласованию с начальником Управления социальной политики администрации города </w:t>
      </w:r>
      <w:proofErr w:type="spellStart"/>
      <w:r w:rsidRPr="0093645F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93645F">
        <w:rPr>
          <w:rFonts w:eastAsia="Arial Unicode MS" w:cs="Tahoma"/>
          <w:color w:val="000000"/>
          <w:kern w:val="3"/>
          <w:lang w:bidi="en-US"/>
        </w:rPr>
        <w:t>.</w:t>
      </w:r>
    </w:p>
    <w:p w:rsidR="0093645F" w:rsidRPr="00F67EE2" w:rsidRDefault="0093645F" w:rsidP="00F202EC">
      <w:pPr>
        <w:pStyle w:val="Style5"/>
        <w:widowControl/>
        <w:tabs>
          <w:tab w:val="left" w:pos="497"/>
        </w:tabs>
        <w:spacing w:before="10" w:line="240" w:lineRule="auto"/>
        <w:rPr>
          <w:szCs w:val="24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 xml:space="preserve">1.3. Начальник отдела непосредственно подчиняется начальнику Управления социальной политики администрации города </w:t>
      </w:r>
      <w:proofErr w:type="spellStart"/>
      <w:r w:rsidRPr="0093645F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93645F">
        <w:rPr>
          <w:rFonts w:eastAsia="Arial Unicode MS" w:cs="Tahoma"/>
          <w:color w:val="000000"/>
          <w:kern w:val="3"/>
          <w:lang w:bidi="en-US"/>
        </w:rPr>
        <w:t>.</w:t>
      </w:r>
      <w:r w:rsidR="00F202EC" w:rsidRPr="00F202EC">
        <w:rPr>
          <w:rStyle w:val="a4"/>
        </w:rPr>
        <w:t xml:space="preserve"> </w:t>
      </w:r>
      <w:r w:rsidR="00F202EC" w:rsidRPr="00F67EE2">
        <w:rPr>
          <w:rStyle w:val="FontStyle23"/>
          <w:sz w:val="24"/>
          <w:szCs w:val="24"/>
        </w:rPr>
        <w:t>В непосредственном подчинении  начальника  отдела находится заместитель начальника отдела</w:t>
      </w:r>
      <w:r w:rsidR="00F202EC" w:rsidRPr="00F67EE2">
        <w:rPr>
          <w:rFonts w:eastAsia="Arial Unicode MS" w:cs="Tahoma"/>
          <w:kern w:val="3"/>
          <w:lang w:bidi="en-US"/>
        </w:rPr>
        <w:t xml:space="preserve"> по организационно—массовой и социальной работе Управления социальной политики </w:t>
      </w:r>
      <w:r w:rsidR="00F202EC" w:rsidRPr="00F67EE2">
        <w:rPr>
          <w:rFonts w:eastAsia="Arial Unicode MS" w:cs="Tahoma"/>
          <w:iCs/>
          <w:kern w:val="3"/>
          <w:lang w:bidi="en-US"/>
        </w:rPr>
        <w:t xml:space="preserve">администрации города </w:t>
      </w:r>
      <w:proofErr w:type="spellStart"/>
      <w:r w:rsidR="00F202EC" w:rsidRPr="00F67EE2">
        <w:rPr>
          <w:rFonts w:eastAsia="Arial Unicode MS" w:cs="Tahoma"/>
          <w:iCs/>
          <w:kern w:val="3"/>
          <w:lang w:bidi="en-US"/>
        </w:rPr>
        <w:t>Югорска</w:t>
      </w:r>
      <w:proofErr w:type="spellEnd"/>
      <w:r w:rsidR="00F202EC" w:rsidRPr="00F67EE2">
        <w:rPr>
          <w:rStyle w:val="FontStyle23"/>
          <w:sz w:val="24"/>
          <w:szCs w:val="24"/>
        </w:rPr>
        <w:t xml:space="preserve">; эксперт антинаркотической комиссии управления социальной политики администрации города </w:t>
      </w:r>
      <w:proofErr w:type="spellStart"/>
      <w:r w:rsidR="00F202EC" w:rsidRPr="00F67EE2">
        <w:rPr>
          <w:rStyle w:val="FontStyle23"/>
          <w:sz w:val="24"/>
          <w:szCs w:val="24"/>
        </w:rPr>
        <w:t>Югорска</w:t>
      </w:r>
      <w:proofErr w:type="spellEnd"/>
      <w:r w:rsidR="00F202EC" w:rsidRPr="00F67EE2">
        <w:rPr>
          <w:rStyle w:val="FontStyle23"/>
          <w:sz w:val="24"/>
          <w:szCs w:val="24"/>
        </w:rPr>
        <w:t>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F67EE2">
        <w:rPr>
          <w:rFonts w:eastAsia="Arial Unicode MS" w:cs="Tahoma"/>
          <w:color w:val="000000"/>
          <w:kern w:val="3"/>
          <w:lang w:bidi="en-US"/>
        </w:rPr>
        <w:t>1.4. В случае служебной необходимости обязанности начальника отдела исполняет з</w:t>
      </w:r>
      <w:r w:rsidR="00F202EC" w:rsidRPr="00F67EE2">
        <w:rPr>
          <w:rFonts w:eastAsia="Arial Unicode MS" w:cs="Tahoma"/>
          <w:color w:val="000000"/>
          <w:kern w:val="3"/>
          <w:lang w:bidi="en-US"/>
        </w:rPr>
        <w:t xml:space="preserve">аместитель начальника отдела, начальник отдела </w:t>
      </w:r>
      <w:r w:rsidRPr="00F67EE2">
        <w:rPr>
          <w:rFonts w:eastAsia="Arial Unicode MS" w:cs="Tahoma"/>
          <w:color w:val="000000"/>
          <w:kern w:val="3"/>
          <w:lang w:bidi="en-US"/>
        </w:rPr>
        <w:t xml:space="preserve"> замещает должность з</w:t>
      </w:r>
      <w:r w:rsidR="00F202EC" w:rsidRPr="00F67EE2">
        <w:rPr>
          <w:rFonts w:eastAsia="Arial Unicode MS" w:cs="Tahoma"/>
          <w:color w:val="000000"/>
          <w:kern w:val="3"/>
          <w:lang w:bidi="en-US"/>
        </w:rPr>
        <w:t>аместителя начальника отдела</w:t>
      </w:r>
      <w:r w:rsidRPr="00F67EE2">
        <w:rPr>
          <w:rFonts w:eastAsia="Arial Unicode MS" w:cs="Tahoma"/>
          <w:color w:val="000000"/>
          <w:kern w:val="3"/>
          <w:lang w:bidi="en-US"/>
        </w:rPr>
        <w:t>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2. Квалификационные требования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 xml:space="preserve">2.1. </w:t>
      </w:r>
      <w:r w:rsidRPr="0093645F">
        <w:rPr>
          <w:rFonts w:eastAsia="Times New Roman"/>
          <w:lang w:eastAsia="ru-RU"/>
        </w:rPr>
        <w:t>На должность начальника отдела по организационно-массовой</w:t>
      </w:r>
      <w:r w:rsidR="00F202EC">
        <w:rPr>
          <w:rFonts w:eastAsia="Times New Roman"/>
          <w:lang w:eastAsia="ru-RU"/>
        </w:rPr>
        <w:t xml:space="preserve"> и социальной</w:t>
      </w:r>
      <w:r w:rsidRPr="0093645F">
        <w:rPr>
          <w:rFonts w:eastAsia="Times New Roman"/>
          <w:lang w:eastAsia="ru-RU"/>
        </w:rPr>
        <w:t xml:space="preserve"> работе Управления социальной политики  администрации города </w:t>
      </w:r>
      <w:proofErr w:type="spellStart"/>
      <w:r w:rsidRPr="0093645F">
        <w:rPr>
          <w:rFonts w:eastAsia="Times New Roman"/>
          <w:lang w:eastAsia="ru-RU"/>
        </w:rPr>
        <w:t>Югорска</w:t>
      </w:r>
      <w:proofErr w:type="spellEnd"/>
      <w:r w:rsidRPr="0093645F">
        <w:rPr>
          <w:rFonts w:eastAsia="Times New Roman"/>
          <w:lang w:eastAsia="ru-RU"/>
        </w:rPr>
        <w:t xml:space="preserve"> назначается лицо, имеющее высшее профессиональное образование, стаж муниципальной службы не менее двух лет или стаж работы по специальности не менее четырех лет.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 xml:space="preserve">2.2. К </w:t>
      </w:r>
      <w:proofErr w:type="gramStart"/>
      <w:r w:rsidRPr="0093645F">
        <w:rPr>
          <w:rFonts w:eastAsia="Arial Unicode MS" w:cs="Tahoma"/>
          <w:color w:val="000000"/>
          <w:kern w:val="3"/>
          <w:lang w:bidi="en-US"/>
        </w:rPr>
        <w:t>профессиональным знаниям, предъявляемым к начальнику отдела относится</w:t>
      </w:r>
      <w:proofErr w:type="gramEnd"/>
      <w:r w:rsidRPr="0093645F">
        <w:rPr>
          <w:rFonts w:eastAsia="Arial Unicode MS" w:cs="Tahoma"/>
          <w:color w:val="000000"/>
          <w:kern w:val="3"/>
          <w:lang w:bidi="en-US"/>
        </w:rPr>
        <w:t>: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 xml:space="preserve">должен знать: </w:t>
      </w:r>
      <w:proofErr w:type="gramStart"/>
      <w:r w:rsidRPr="0093645F">
        <w:rPr>
          <w:rFonts w:eastAsia="Arial Unicode MS" w:cs="Tahoma"/>
          <w:color w:val="000000"/>
          <w:kern w:val="3"/>
          <w:lang w:bidi="en-US"/>
        </w:rPr>
        <w:t xml:space="preserve">Конституцию Российской Федерации, Устав Ханты-Мансийского автономного округа - Югры, Устав города </w:t>
      </w:r>
      <w:proofErr w:type="spellStart"/>
      <w:r w:rsidRPr="0093645F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93645F">
        <w:rPr>
          <w:rFonts w:eastAsia="Arial Unicode MS" w:cs="Tahoma"/>
          <w:color w:val="000000"/>
          <w:kern w:val="3"/>
          <w:lang w:bidi="en-US"/>
        </w:rPr>
        <w:t xml:space="preserve">, федеральные конституционные законы, федеральные законы, иные нормативные правовые акты Ханты-Мансийского автономного округа – Югры, муниципальные правовые акты по вопросам муниципального </w:t>
      </w:r>
      <w:r w:rsidRPr="0093645F">
        <w:rPr>
          <w:rFonts w:eastAsia="Arial Unicode MS" w:cs="Tahoma"/>
          <w:color w:val="000000"/>
          <w:kern w:val="3"/>
          <w:lang w:bidi="en-US"/>
        </w:rPr>
        <w:lastRenderedPageBreak/>
        <w:t>(государственного) управления,  муниципальной службы, деятельности и развития сфер и отраслей экономики муниципального образования, порядок формирования муниципальных заказов, передовой отечественный и зарубежный опыт, правила делового этикета, правила внутреннего трудового распорядка, порядок</w:t>
      </w:r>
      <w:proofErr w:type="gramEnd"/>
      <w:r w:rsidRPr="0093645F">
        <w:rPr>
          <w:rFonts w:eastAsia="Arial Unicode MS" w:cs="Tahoma"/>
          <w:color w:val="000000"/>
          <w:kern w:val="3"/>
          <w:lang w:bidi="en-US"/>
        </w:rPr>
        <w:t xml:space="preserve"> работы со служебной, конфиденциальной и секретной информацией, правила и нормы охраны труда, техники безопасности и противопожарной защиты;  кодекс этики и служебного поведения муниципальных служащих органов местного самоуправления города </w:t>
      </w:r>
      <w:proofErr w:type="spellStart"/>
      <w:r w:rsidRPr="0093645F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93645F">
        <w:rPr>
          <w:rFonts w:eastAsia="Arial Unicode MS" w:cs="Tahoma"/>
          <w:color w:val="000000"/>
          <w:kern w:val="3"/>
          <w:lang w:bidi="en-US"/>
        </w:rPr>
        <w:t>;</w:t>
      </w:r>
      <w:r w:rsidRPr="0093645F">
        <w:rPr>
          <w:rFonts w:eastAsia="Times New Roman"/>
          <w:lang w:eastAsia="ru-RU"/>
        </w:rPr>
        <w:t xml:space="preserve"> аппаратное и программное обеспечение, возможности и особенности </w:t>
      </w:r>
      <w:proofErr w:type="gramStart"/>
      <w:r w:rsidRPr="0093645F">
        <w:rPr>
          <w:rFonts w:eastAsia="Times New Roman"/>
          <w:lang w:eastAsia="ru-RU"/>
        </w:rPr>
        <w:t>применения</w:t>
      </w:r>
      <w:proofErr w:type="gramEnd"/>
      <w:r w:rsidRPr="0093645F">
        <w:rPr>
          <w:rFonts w:eastAsia="Times New Roman"/>
          <w:lang w:eastAsia="ru-RU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безопасности; системы взаимодействия с гражданами и организациями, учетные системы, обеспечивающие поддержку выполнения органами местного самоуправления основных задач и функций, системы межведомственного взаимодействия, системы управления муниципальными информационными ресурсами, информационно-аналитические системы, обеспечивающие сбор, обработку, хранение и анализ данных, системы управления электронными архивами, системы информационной безопасности, системы управления эксплуатацией.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2.3.К профессиональным навыкам: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proofErr w:type="gramStart"/>
      <w:r w:rsidRPr="0093645F">
        <w:rPr>
          <w:rFonts w:eastAsia="Arial Unicode MS" w:cs="Tahoma"/>
          <w:color w:val="000000"/>
          <w:kern w:val="3"/>
          <w:lang w:bidi="en-US"/>
        </w:rPr>
        <w:t>должен уметь:</w:t>
      </w:r>
      <w:r w:rsidRPr="0093645F">
        <w:rPr>
          <w:rFonts w:eastAsia="Times New Roman"/>
          <w:spacing w:val="8"/>
          <w:lang w:eastAsia="ru-RU"/>
        </w:rPr>
        <w:t xml:space="preserve"> применять на практике основные положения Конституции Российской Федерации, Устава Ханты-Мансийского автономного округа – Югры, Устава города </w:t>
      </w:r>
      <w:proofErr w:type="spellStart"/>
      <w:r w:rsidRPr="0093645F">
        <w:rPr>
          <w:rFonts w:eastAsia="Times New Roman"/>
          <w:spacing w:val="8"/>
          <w:lang w:eastAsia="ru-RU"/>
        </w:rPr>
        <w:t>Югорска</w:t>
      </w:r>
      <w:proofErr w:type="spellEnd"/>
      <w:r w:rsidRPr="0093645F">
        <w:rPr>
          <w:rFonts w:eastAsia="Times New Roman"/>
          <w:spacing w:val="8"/>
          <w:lang w:eastAsia="ru-RU"/>
        </w:rPr>
        <w:t>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Ханты — Мансийского автономного округа — Югры, муниципальных правовых актов по вопросам муниципального (государственного) управления, муниципальной службы, сферы деятельности применительно к исполнению конкретных должностных обязанностей;</w:t>
      </w:r>
      <w:proofErr w:type="gramEnd"/>
      <w:r w:rsidRPr="0093645F">
        <w:rPr>
          <w:rFonts w:eastAsia="Times New Roman"/>
          <w:spacing w:val="8"/>
          <w:lang w:eastAsia="ru-RU"/>
        </w:rPr>
        <w:t xml:space="preserve"> оперативно принимать и реализовывать управленческие решения, прогнозировать возможные позитивные и негативные последствия принимаемых управленческих решений, анализировать статистические и отчетные данные; управлять персоналом;  вести деловые переговоры; публично выступать; работать во взаимосвязи с другими организациями, структурными подразделениями, гражданами; уметь работать с людьми, делегировать полномочия;</w:t>
      </w:r>
      <w:r w:rsidRPr="0093645F">
        <w:rPr>
          <w:rFonts w:eastAsia="Times New Roman"/>
          <w:lang w:eastAsia="ru-RU"/>
        </w:rPr>
        <w:t xml:space="preserve"> 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управлять электронной почтой, работать в текстовом редакторе, работать с электронными таблицами, готовить презентации, использовать графические объекты в </w:t>
      </w:r>
      <w:proofErr w:type="gramStart"/>
      <w:r w:rsidRPr="0093645F">
        <w:rPr>
          <w:rFonts w:eastAsia="Times New Roman"/>
          <w:lang w:eastAsia="ru-RU"/>
        </w:rPr>
        <w:t>электронным</w:t>
      </w:r>
      <w:proofErr w:type="gramEnd"/>
      <w:r w:rsidRPr="0093645F">
        <w:rPr>
          <w:rFonts w:eastAsia="Times New Roman"/>
          <w:lang w:eastAsia="ru-RU"/>
        </w:rPr>
        <w:t xml:space="preserve"> документах, работать с базами данных; работать с системами взаимодействия с гражданами и организациями, с системами межведомственного взаимодействия, с системами управления муниципальными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безопасности, с системами управления эксплуатацией.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 xml:space="preserve"> 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3. Должностные обязанности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ind w:left="180"/>
        <w:jc w:val="both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3.1. На должность начальника отдела возлагаются основные обязанности муниципального служащего согласно статье 12 Федерального закона Российской Федерации от 02.03.2007г.       № 25-ФЗ "О муниципальной службе в Российской Федерации".</w:t>
      </w:r>
    </w:p>
    <w:p w:rsidR="00DE7B57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3.2. Начальник отдела обязан</w:t>
      </w:r>
      <w:r w:rsidR="00DE7B57">
        <w:rPr>
          <w:rFonts w:eastAsia="Arial Unicode MS" w:cs="Tahoma"/>
          <w:color w:val="000000"/>
          <w:kern w:val="3"/>
          <w:lang w:bidi="en-US"/>
        </w:rPr>
        <w:t>:</w:t>
      </w:r>
    </w:p>
    <w:p w:rsidR="0093645F" w:rsidRDefault="00DE7B57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>
        <w:rPr>
          <w:rFonts w:eastAsia="Arial Unicode MS" w:cs="Tahoma"/>
          <w:color w:val="000000"/>
          <w:kern w:val="3"/>
          <w:lang w:bidi="en-US"/>
        </w:rPr>
        <w:t>-</w:t>
      </w:r>
      <w:r w:rsidR="0093645F" w:rsidRPr="0093645F">
        <w:rPr>
          <w:rFonts w:eastAsia="Arial Unicode MS" w:cs="Tahoma"/>
          <w:color w:val="000000"/>
          <w:kern w:val="3"/>
          <w:lang w:bidi="en-US"/>
        </w:rPr>
        <w:t xml:space="preserve"> соблюдать запреты и ограничения, связанные с муниципальной службой, установленные статьями 13,14 Федерального закона Российской Федерации от 02.03.2007г. № 25-ФЗ "О муниципальной</w:t>
      </w:r>
      <w:r>
        <w:rPr>
          <w:rFonts w:eastAsia="Arial Unicode MS" w:cs="Tahoma"/>
          <w:color w:val="000000"/>
          <w:kern w:val="3"/>
          <w:lang w:bidi="en-US"/>
        </w:rPr>
        <w:t xml:space="preserve"> службе в Российской Федерации";</w:t>
      </w:r>
    </w:p>
    <w:p w:rsidR="00DE7B57" w:rsidRPr="0093645F" w:rsidRDefault="00DE7B57" w:rsidP="00DE7B57">
      <w:pPr>
        <w:widowControl w:val="0"/>
        <w:autoSpaceDE w:val="0"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lastRenderedPageBreak/>
        <w:t xml:space="preserve">-выполнять установленные федеральными законами, Кодексом этики и служебного поведения муниципальных служащих </w:t>
      </w:r>
      <w:proofErr w:type="gramStart"/>
      <w:r w:rsidRPr="0093645F">
        <w:rPr>
          <w:rFonts w:eastAsia="Times New Roman"/>
          <w:lang w:eastAsia="ru-RU"/>
        </w:rPr>
        <w:t xml:space="preserve">органов местного самоуправления города </w:t>
      </w:r>
      <w:proofErr w:type="spellStart"/>
      <w:r w:rsidRPr="0093645F">
        <w:rPr>
          <w:rFonts w:eastAsia="Times New Roman"/>
          <w:lang w:eastAsia="ru-RU"/>
        </w:rPr>
        <w:t>Югорска</w:t>
      </w:r>
      <w:proofErr w:type="spellEnd"/>
      <w:r w:rsidRPr="0093645F">
        <w:rPr>
          <w:rFonts w:eastAsia="Times New Roman"/>
          <w:lang w:eastAsia="ru-RU"/>
        </w:rPr>
        <w:t xml:space="preserve"> требования</w:t>
      </w:r>
      <w:proofErr w:type="gramEnd"/>
      <w:r w:rsidRPr="0093645F">
        <w:rPr>
          <w:rFonts w:eastAsia="Times New Roman"/>
          <w:lang w:eastAsia="ru-RU"/>
        </w:rPr>
        <w:t xml:space="preserve"> к служебному поведению муниципального служащего;</w:t>
      </w:r>
    </w:p>
    <w:p w:rsidR="00DE7B57" w:rsidRPr="0093645F" w:rsidRDefault="00DE7B57" w:rsidP="00DE7B57">
      <w:pPr>
        <w:autoSpaceDE w:val="0"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-беречь и рационально использовать муниципальное имущество, предоставленное для исполнения должностных обязанностей, а также не допускать использования этого имущества в целях получения доходов или иной личной выгоды;</w:t>
      </w:r>
    </w:p>
    <w:p w:rsidR="00DE7B57" w:rsidRPr="0093645F" w:rsidRDefault="00DE7B57" w:rsidP="00DE7B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 xml:space="preserve">-соблюдать установленные нормативным правовым актом </w:t>
      </w:r>
      <w:proofErr w:type="gramStart"/>
      <w:r w:rsidRPr="0093645F">
        <w:rPr>
          <w:rFonts w:eastAsia="Times New Roman"/>
          <w:lang w:eastAsia="ru-RU"/>
        </w:rPr>
        <w:t xml:space="preserve">администрации города </w:t>
      </w:r>
      <w:proofErr w:type="spellStart"/>
      <w:r w:rsidRPr="0093645F">
        <w:rPr>
          <w:rFonts w:eastAsia="Times New Roman"/>
          <w:lang w:eastAsia="ru-RU"/>
        </w:rPr>
        <w:t>Югорска</w:t>
      </w:r>
      <w:proofErr w:type="spellEnd"/>
      <w:r w:rsidRPr="0093645F">
        <w:rPr>
          <w:rFonts w:eastAsia="Times New Roman"/>
          <w:lang w:eastAsia="ru-RU"/>
        </w:rPr>
        <w:t xml:space="preserve"> правила внутреннего трудового распорядка</w:t>
      </w:r>
      <w:proofErr w:type="gramEnd"/>
      <w:r w:rsidRPr="0093645F">
        <w:rPr>
          <w:rFonts w:eastAsia="Times New Roman"/>
          <w:lang w:eastAsia="ru-RU"/>
        </w:rPr>
        <w:t>;</w:t>
      </w:r>
    </w:p>
    <w:p w:rsidR="00DE7B57" w:rsidRPr="0093645F" w:rsidRDefault="00DE7B57" w:rsidP="00DE7B57">
      <w:pPr>
        <w:autoSpaceDE w:val="0"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-сообщать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E7B57" w:rsidRPr="0093645F" w:rsidRDefault="00DE7B57" w:rsidP="00DE7B57">
      <w:pPr>
        <w:autoSpaceDE w:val="0"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-уведомлять в письменном виде  непосредственного руководителя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E7B57" w:rsidRPr="0093645F" w:rsidRDefault="00DE7B57" w:rsidP="00DE7B57">
      <w:pPr>
        <w:autoSpaceDE w:val="0"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 xml:space="preserve">-представлять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    </w:t>
      </w:r>
    </w:p>
    <w:p w:rsidR="00DE7B57" w:rsidRPr="0093645F" w:rsidRDefault="00DE7B57" w:rsidP="00DE7B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>-уведомлять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DE7B57" w:rsidRPr="0093645F" w:rsidRDefault="00DE7B57" w:rsidP="00DE7B57">
      <w:pPr>
        <w:autoSpaceDE w:val="0"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-надлежащим образом исполнять обязанности муниципального служащего, установленные в соответствии с федеральным законодательством, настоящей инструкцией.</w:t>
      </w:r>
    </w:p>
    <w:p w:rsidR="00DE7B57" w:rsidRPr="00DE7B57" w:rsidRDefault="00DE7B57" w:rsidP="00DE7B57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>-предварительно уведомлять представителя нанимателя о выполнении иной оплачиваемой работы.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3.3. Исходя из задач и функций, определенных Положением об Управлении начальник отдела:</w:t>
      </w:r>
    </w:p>
    <w:p w:rsid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регулирует, контролирует и анализирует деятельность отдела по организационно — массовой</w:t>
      </w:r>
      <w:r w:rsidR="00F202EC">
        <w:rPr>
          <w:rFonts w:eastAsia="Arial Unicode MS" w:cs="Tahoma"/>
          <w:color w:val="000000"/>
          <w:kern w:val="3"/>
          <w:lang w:bidi="en-US"/>
        </w:rPr>
        <w:t xml:space="preserve"> и социальной</w:t>
      </w:r>
      <w:r w:rsidRPr="0093645F">
        <w:rPr>
          <w:rFonts w:eastAsia="Arial Unicode MS" w:cs="Tahoma"/>
          <w:color w:val="000000"/>
          <w:kern w:val="3"/>
          <w:lang w:bidi="en-US"/>
        </w:rPr>
        <w:t xml:space="preserve"> работе, его эффективное взаимодействие с другими структурными подразделениями администрации города, с общественными организациями и объединениями, предприятиями, учреждениями и организациями города;</w:t>
      </w:r>
    </w:p>
    <w:p w:rsidR="0053487E" w:rsidRPr="00F67EE2" w:rsidRDefault="0053487E" w:rsidP="00B94F20">
      <w:pPr>
        <w:pStyle w:val="a5"/>
        <w:jc w:val="both"/>
      </w:pPr>
      <w:r w:rsidRPr="00F67EE2">
        <w:rPr>
          <w:rFonts w:cs="Tahoma"/>
          <w:color w:val="000000"/>
          <w:kern w:val="3"/>
          <w:lang w:bidi="en-US"/>
        </w:rPr>
        <w:t>-</w:t>
      </w:r>
      <w:r w:rsidRPr="00F67EE2">
        <w:t xml:space="preserve"> координирует и контролирует реализацию на территории города </w:t>
      </w:r>
      <w:proofErr w:type="spellStart"/>
      <w:r w:rsidRPr="00F67EE2">
        <w:t>Югорска</w:t>
      </w:r>
      <w:proofErr w:type="spellEnd"/>
      <w:r w:rsidRPr="00F67EE2">
        <w:t xml:space="preserve"> мероприятий по профилактике заболеваний и формированию здорового образа жизни населения;</w:t>
      </w:r>
    </w:p>
    <w:p w:rsidR="0093645F" w:rsidRPr="00F67EE2" w:rsidRDefault="0093645F" w:rsidP="0053487E">
      <w:pPr>
        <w:spacing w:after="0" w:line="240" w:lineRule="auto"/>
        <w:jc w:val="both"/>
        <w:rPr>
          <w:rFonts w:eastAsia="Times New Roman"/>
          <w:lang w:eastAsia="ar-SA"/>
        </w:rPr>
      </w:pPr>
      <w:r w:rsidRPr="00F67EE2">
        <w:rPr>
          <w:rFonts w:eastAsia="Arial Unicode MS" w:cs="Tahoma"/>
          <w:color w:val="000000"/>
          <w:kern w:val="3"/>
          <w:lang w:bidi="en-US"/>
        </w:rPr>
        <w:t>- анализирует состояние выполнения муниципальных программ, связанных с созданием условий для организационно — массовой и досуговой деятельности детей, подростков и молодежи города</w:t>
      </w:r>
      <w:r w:rsidR="0053487E" w:rsidRPr="00F67EE2">
        <w:rPr>
          <w:rFonts w:eastAsia="Arial Unicode MS" w:cs="Tahoma"/>
          <w:color w:val="000000"/>
          <w:kern w:val="3"/>
          <w:lang w:bidi="en-US"/>
        </w:rPr>
        <w:t>, муниципальных программ</w:t>
      </w:r>
      <w:r w:rsidR="0053487E" w:rsidRPr="00F67EE2">
        <w:rPr>
          <w:rFonts w:eastAsia="Times New Roman"/>
          <w:lang w:eastAsia="ar-SA"/>
        </w:rPr>
        <w:t xml:space="preserve"> направленных  на предоставление дополнительных мер социальной поддержки и социальной помощи отдельным категориям граждан города </w:t>
      </w:r>
      <w:proofErr w:type="spellStart"/>
      <w:r w:rsidR="0053487E" w:rsidRPr="00F67EE2">
        <w:rPr>
          <w:rFonts w:eastAsia="Times New Roman"/>
          <w:lang w:eastAsia="ar-SA"/>
        </w:rPr>
        <w:t>Югорска</w:t>
      </w:r>
      <w:proofErr w:type="spellEnd"/>
      <w:r w:rsidR="0053487E" w:rsidRPr="00F67EE2">
        <w:rPr>
          <w:rFonts w:eastAsia="Times New Roman"/>
          <w:lang w:eastAsia="ar-SA"/>
        </w:rPr>
        <w:t>, формирование доступной среды жизнедеятельности для инвалидов;</w:t>
      </w:r>
    </w:p>
    <w:p w:rsidR="0093645F" w:rsidRPr="00F67EE2" w:rsidRDefault="0093645F" w:rsidP="0053487E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F67EE2">
        <w:rPr>
          <w:rFonts w:eastAsia="Arial Unicode MS" w:cs="Tahoma"/>
          <w:color w:val="000000"/>
          <w:kern w:val="3"/>
          <w:lang w:bidi="en-US"/>
        </w:rPr>
        <w:t>- организует, регулирует и контролирует работу по организационно-массовой  деятельности</w:t>
      </w:r>
      <w:r w:rsidR="0053487E" w:rsidRPr="00F67EE2">
        <w:rPr>
          <w:rFonts w:eastAsia="Arial Unicode MS" w:cs="Tahoma"/>
          <w:color w:val="000000"/>
          <w:kern w:val="3"/>
          <w:lang w:bidi="en-US"/>
        </w:rPr>
        <w:t>,</w:t>
      </w:r>
      <w:r w:rsidR="0053487E" w:rsidRPr="00F67EE2">
        <w:t xml:space="preserve"> мероприятий по профилактике заболеваний и формированию здорового образа жизни населения</w:t>
      </w:r>
      <w:r w:rsidRPr="00F67EE2">
        <w:rPr>
          <w:rFonts w:eastAsia="Arial Unicode MS" w:cs="Tahoma"/>
          <w:color w:val="000000"/>
          <w:kern w:val="3"/>
          <w:lang w:bidi="en-US"/>
        </w:rPr>
        <w:t xml:space="preserve"> управления;</w:t>
      </w:r>
    </w:p>
    <w:p w:rsidR="0093645F" w:rsidRPr="00F67EE2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F67EE2">
        <w:rPr>
          <w:rFonts w:eastAsia="Arial Unicode MS" w:cs="Tahoma"/>
          <w:color w:val="000000"/>
          <w:kern w:val="3"/>
          <w:lang w:bidi="en-US"/>
        </w:rPr>
        <w:t>- участвует в  разработке проектов муниципальных правовых акто</w:t>
      </w:r>
      <w:r w:rsidR="0053487E" w:rsidRPr="00F67EE2">
        <w:rPr>
          <w:rFonts w:eastAsia="Arial Unicode MS" w:cs="Tahoma"/>
          <w:color w:val="000000"/>
          <w:kern w:val="3"/>
          <w:lang w:bidi="en-US"/>
        </w:rPr>
        <w:t>в по вопросам ведения отдела, Управления</w:t>
      </w:r>
      <w:r w:rsidRPr="00F67EE2">
        <w:rPr>
          <w:rFonts w:eastAsia="Arial Unicode MS" w:cs="Tahoma"/>
          <w:color w:val="000000"/>
          <w:kern w:val="3"/>
          <w:lang w:bidi="en-US"/>
        </w:rPr>
        <w:t>;</w:t>
      </w:r>
    </w:p>
    <w:p w:rsidR="0053487E" w:rsidRPr="00F67EE2" w:rsidRDefault="0053487E" w:rsidP="0053487E">
      <w:pPr>
        <w:pStyle w:val="Style10"/>
        <w:widowControl/>
        <w:tabs>
          <w:tab w:val="left" w:pos="967"/>
        </w:tabs>
        <w:spacing w:line="240" w:lineRule="auto"/>
        <w:ind w:firstLine="0"/>
        <w:rPr>
          <w:szCs w:val="24"/>
        </w:rPr>
      </w:pPr>
      <w:r w:rsidRPr="00F67EE2">
        <w:rPr>
          <w:rFonts w:eastAsia="Arial Unicode MS" w:cs="Tahoma"/>
          <w:color w:val="000000"/>
          <w:kern w:val="3"/>
          <w:szCs w:val="24"/>
          <w:lang w:bidi="en-US"/>
        </w:rPr>
        <w:t xml:space="preserve">-контролирует </w:t>
      </w:r>
      <w:r w:rsidRPr="00F67EE2">
        <w:rPr>
          <w:rStyle w:val="FontStyle23"/>
          <w:sz w:val="24"/>
          <w:szCs w:val="24"/>
        </w:rPr>
        <w:t>составление и исполнение годового плана работы отдела;</w:t>
      </w:r>
    </w:p>
    <w:p w:rsidR="0093645F" w:rsidRPr="00F67EE2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F67EE2">
        <w:rPr>
          <w:rFonts w:eastAsia="Arial Unicode MS" w:cs="Tahoma"/>
          <w:color w:val="000000"/>
          <w:kern w:val="3"/>
          <w:lang w:bidi="en-US"/>
        </w:rPr>
        <w:t>- организует и контролирует оказание методической и правовой помощи детским и молодежным объединениям города;</w:t>
      </w:r>
    </w:p>
    <w:p w:rsidR="0093645F" w:rsidRPr="00F67EE2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F67EE2">
        <w:rPr>
          <w:rFonts w:eastAsia="Arial Unicode MS" w:cs="Tahoma"/>
          <w:color w:val="000000"/>
          <w:kern w:val="3"/>
          <w:lang w:bidi="en-US"/>
        </w:rPr>
        <w:t>- организует, контролирует и анализирует создание и пополнение банка данных детских и молодежных общественных объединений города, клубов по месту жительства, занимающихся деятельностью по интересам (спортивной, творческой и других интересов);</w:t>
      </w:r>
    </w:p>
    <w:p w:rsidR="000C5E74" w:rsidRDefault="000C5E74" w:rsidP="000C5E74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F67EE2">
        <w:rPr>
          <w:rFonts w:eastAsia="Times New Roman"/>
          <w:lang w:eastAsia="ru-RU"/>
        </w:rPr>
        <w:t xml:space="preserve">-осуществляет </w:t>
      </w:r>
      <w:proofErr w:type="gramStart"/>
      <w:r w:rsidRPr="00F67EE2">
        <w:rPr>
          <w:rFonts w:eastAsia="Times New Roman"/>
          <w:lang w:eastAsia="ru-RU"/>
        </w:rPr>
        <w:t>контроль за</w:t>
      </w:r>
      <w:proofErr w:type="gramEnd"/>
      <w:r w:rsidRPr="00F67EE2">
        <w:rPr>
          <w:rFonts w:eastAsia="Times New Roman"/>
          <w:lang w:eastAsia="ru-RU"/>
        </w:rPr>
        <w:t xml:space="preserve"> подготовкой необходимых документов и аналитических материалов  антинаркотической комиссии;</w:t>
      </w:r>
    </w:p>
    <w:p w:rsidR="000C5E74" w:rsidRPr="000C5E74" w:rsidRDefault="000C5E74" w:rsidP="000C5E74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F67EE2">
        <w:rPr>
          <w:rFonts w:eastAsia="Times New Roman"/>
          <w:lang w:eastAsia="ru-RU"/>
        </w:rPr>
        <w:lastRenderedPageBreak/>
        <w:t xml:space="preserve">-обеспечивает </w:t>
      </w:r>
      <w:proofErr w:type="gramStart"/>
      <w:r w:rsidRPr="00F67EE2">
        <w:rPr>
          <w:rFonts w:eastAsia="Times New Roman"/>
          <w:lang w:eastAsia="ru-RU"/>
        </w:rPr>
        <w:t>контроль за</w:t>
      </w:r>
      <w:proofErr w:type="gramEnd"/>
      <w:r w:rsidRPr="00F67EE2">
        <w:rPr>
          <w:rFonts w:eastAsia="Times New Roman"/>
          <w:lang w:eastAsia="ru-RU"/>
        </w:rPr>
        <w:t xml:space="preserve"> подготовкой и проведением заседаний Комиссии в установленный срок;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планирует работу отдела по организационно-массовой работе Управления;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-организует исполнение мероприятий городских и ведомственных программ в части организационно — массовой работы с подростками и молодежью;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ежеквартально представляет отчет о работе отдела начальнику Управления;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организует и проводит городские мероприятия  в соответствии с утвержденным планом работы Управления;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-контролирует и анализирует деятельность отдела с целью последующего устранения выявленных недостатков;</w:t>
      </w:r>
    </w:p>
    <w:p w:rsidR="0093645F" w:rsidRPr="0093645F" w:rsidRDefault="0093645F" w:rsidP="0093645F">
      <w:pPr>
        <w:tabs>
          <w:tab w:val="left" w:pos="0"/>
        </w:tabs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proofErr w:type="gramStart"/>
      <w:r w:rsidRPr="0093645F">
        <w:rPr>
          <w:rFonts w:eastAsia="Calibri"/>
        </w:rPr>
        <w:t>-участвует в организации отдыха  детей в каникулярное время (подготовка нормативной и правовой базы (постановления, распоряжения, предложения по географии отдыха, методиче</w:t>
      </w:r>
      <w:r w:rsidR="00DE7B57">
        <w:rPr>
          <w:rFonts w:eastAsia="Calibri"/>
        </w:rPr>
        <w:t>ское и программное обеспечение).</w:t>
      </w:r>
      <w:proofErr w:type="gramEnd"/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4. Права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4.1.Основные права начальника отдела, предоставленные как муниципальному служащему, определены статьей 11 Федерального закона Российской Федерации от 02.03.2007г. № 25-ФЗ "О муниципальной службе в Российской Федерации".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4.2.Исходя из установленных полномочий, начальник отдела имеет право: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запрашивать и получать в установленном порядке необходимую информацию по предметам ведения отдела;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вносить предложения руководству Управления по вопросам, находящимся в ведении отдела;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участвовать в совещаниях, проводимых по вопросам ведения отдела Управления.</w:t>
      </w:r>
    </w:p>
    <w:p w:rsidR="0093645F" w:rsidRPr="0093645F" w:rsidRDefault="0093645F" w:rsidP="0093645F">
      <w:pPr>
        <w:autoSpaceDE w:val="0"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-выполнение иной оплачиваемой работы при условии предварительного уведомления представителя нанимателя, а также отсутствия конфликта интересов.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5.Ответственность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 xml:space="preserve">5.1.Начальник отдела, несет ответственность </w:t>
      </w:r>
      <w:proofErr w:type="gramStart"/>
      <w:r w:rsidRPr="0093645F">
        <w:rPr>
          <w:rFonts w:eastAsia="Arial Unicode MS" w:cs="Tahoma"/>
          <w:color w:val="000000"/>
          <w:kern w:val="3"/>
          <w:lang w:bidi="en-US"/>
        </w:rPr>
        <w:t>за</w:t>
      </w:r>
      <w:proofErr w:type="gramEnd"/>
      <w:r w:rsidRPr="0093645F">
        <w:rPr>
          <w:rFonts w:eastAsia="Arial Unicode MS" w:cs="Tahoma"/>
          <w:color w:val="000000"/>
          <w:kern w:val="3"/>
          <w:lang w:bidi="en-US"/>
        </w:rPr>
        <w:t>: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неисполнение (ненадлежащее исполнение) должностных обязанностей в соответствии с должностной инструкцией, задачами и функциями отдела, функциональными особенностями замещаемой в нем должности муниципальной службы;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действие или бездействие, ведущих к нарушению прав и законных интересов граждан, в том числе ответственность за неисполнение или ненадлежащее исполнение принятых управленческих и иных решений;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нарушение трудовой дисциплины;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разглашение персональных данных, к которым он имеет доступ согласно своим должностным обязанностям.</w:t>
      </w:r>
    </w:p>
    <w:p w:rsidR="0093645F" w:rsidRPr="0093645F" w:rsidRDefault="0093645F" w:rsidP="0093645F">
      <w:pPr>
        <w:autoSpaceDE w:val="0"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5.2.Начальник отдела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муниципального, которое было предоставлено ему для исполнения должностных обязанностей.</w:t>
      </w:r>
    </w:p>
    <w:p w:rsidR="0093645F" w:rsidRPr="0093645F" w:rsidRDefault="0093645F" w:rsidP="0093645F">
      <w:pPr>
        <w:autoSpaceDE w:val="0"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 xml:space="preserve">5.3.Начальник отдела по организационно-массовой работе несет персональную ответственность за состояние антикоррупционной работы, в том числе </w:t>
      </w:r>
      <w:proofErr w:type="gramStart"/>
      <w:r w:rsidRPr="0093645F">
        <w:rPr>
          <w:rFonts w:eastAsia="Times New Roman"/>
          <w:lang w:eastAsia="ru-RU"/>
        </w:rPr>
        <w:t>за</w:t>
      </w:r>
      <w:proofErr w:type="gramEnd"/>
      <w:r w:rsidRPr="0093645F">
        <w:rPr>
          <w:rFonts w:eastAsia="Times New Roman"/>
          <w:lang w:eastAsia="ru-RU"/>
        </w:rPr>
        <w:t>:</w:t>
      </w:r>
    </w:p>
    <w:p w:rsidR="0093645F" w:rsidRPr="0093645F" w:rsidRDefault="0093645F" w:rsidP="0093645F">
      <w:pPr>
        <w:autoSpaceDE w:val="0"/>
        <w:autoSpaceDN w:val="0"/>
        <w:spacing w:after="0" w:line="240" w:lineRule="auto"/>
        <w:ind w:firstLine="708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а)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93645F" w:rsidRPr="0093645F" w:rsidRDefault="0093645F" w:rsidP="0093645F">
      <w:pPr>
        <w:autoSpaceDE w:val="0"/>
        <w:autoSpaceDN w:val="0"/>
        <w:spacing w:after="0" w:line="240" w:lineRule="auto"/>
        <w:ind w:firstLine="708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lastRenderedPageBreak/>
        <w:t>б) своевременное принятие мер по выявлению и устранению причин и условий, способствующих возникновению конфликта интересов;</w:t>
      </w:r>
    </w:p>
    <w:p w:rsidR="0093645F" w:rsidRPr="0093645F" w:rsidRDefault="0093645F" w:rsidP="0093645F">
      <w:pPr>
        <w:autoSpaceDE w:val="0"/>
        <w:autoSpaceDN w:val="0"/>
        <w:spacing w:after="0" w:line="240" w:lineRule="auto"/>
        <w:ind w:firstLine="708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в) 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3645F" w:rsidRPr="0093645F" w:rsidRDefault="0093645F" w:rsidP="0093645F">
      <w:pPr>
        <w:autoSpaceDE w:val="0"/>
        <w:autoSpaceDN w:val="0"/>
        <w:spacing w:after="0" w:line="240" w:lineRule="auto"/>
        <w:ind w:firstLine="708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г)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93645F" w:rsidRPr="0093645F" w:rsidRDefault="00B94F20" w:rsidP="0093645F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д) </w:t>
      </w:r>
      <w:r w:rsidR="0093645F" w:rsidRPr="0093645F">
        <w:rPr>
          <w:rFonts w:eastAsia="Times New Roman"/>
          <w:lang w:eastAsia="ru-RU"/>
        </w:rPr>
        <w:t>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93645F" w:rsidRPr="0093645F" w:rsidRDefault="0093645F" w:rsidP="0093645F">
      <w:pPr>
        <w:autoSpaceDE w:val="0"/>
        <w:autoSpaceDN w:val="0"/>
        <w:spacing w:after="0" w:line="240" w:lineRule="auto"/>
        <w:ind w:firstLine="708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е) проведение антикоррупционных мероприятий в возглавляемом структурном подразделении.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6.Перечень вопросов, по которым муниципальный служащий вправе или обязан самостоятельно принимать решения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</w:p>
    <w:p w:rsid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6.1. В соответствии с замещаемой должностью муниципальной службы и в пределах функциональной компетенции – начальник отдела вправе принимать или принимает решения по вопросам:</w:t>
      </w:r>
    </w:p>
    <w:p w:rsidR="00B94F20" w:rsidRPr="00F67EE2" w:rsidRDefault="00B94F20" w:rsidP="00B94F20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67EE2">
        <w:rPr>
          <w:rFonts w:eastAsia="Times New Roman"/>
          <w:lang w:eastAsia="ar-SA"/>
        </w:rPr>
        <w:t>- подготовки проектов необходимых решений по устранению выявляемых недостатков и закреплению положительных тенденций  в порученной сфере деятельности при составлении отчетов о выполненной работе и планов работы отдела на предстоящий период;</w:t>
      </w:r>
    </w:p>
    <w:p w:rsidR="00B94F20" w:rsidRPr="00B94F20" w:rsidRDefault="00B94F20" w:rsidP="00B94F20">
      <w:pPr>
        <w:spacing w:after="0" w:line="240" w:lineRule="auto"/>
        <w:jc w:val="both"/>
        <w:rPr>
          <w:rFonts w:eastAsia="Times New Roman"/>
          <w:lang w:eastAsia="ar-SA"/>
        </w:rPr>
      </w:pPr>
      <w:r w:rsidRPr="00F67EE2">
        <w:rPr>
          <w:rFonts w:eastAsia="Arial Unicode MS" w:cs="Tahoma"/>
          <w:color w:val="000000"/>
          <w:kern w:val="3"/>
          <w:lang w:bidi="en-US"/>
        </w:rPr>
        <w:t>-</w:t>
      </w:r>
      <w:r w:rsidRPr="00F67EE2">
        <w:rPr>
          <w:rFonts w:eastAsia="Times New Roman"/>
          <w:lang w:eastAsia="ar-SA"/>
        </w:rPr>
        <w:t xml:space="preserve"> подготовки информации, по вопросам охраны здоровья граждан, социальным вопросам;</w:t>
      </w:r>
    </w:p>
    <w:p w:rsidR="0093645F" w:rsidRPr="0093645F" w:rsidRDefault="0093645F" w:rsidP="00B94F20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определения формы, даты, плана проведения мероприятий в рамках компетенции отдела;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реализации городских программ в рамках компетенции отдела;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анализа состояния развития детских и молодежных общественных объединений;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решения о привлечении к участию в мероприятиях тех или иных общественных объединений, их представителей.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7. Перечень вопросов, по которым муниципальный служащий  вправе или обязан участвовать при подготовке проектов муниципальных нормативных правовых актов и (или) проектов управленческих и иных решений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7.1. В пределах функциональной компетенции начальник отдела принимает участие в подготовке правовых актов и (или) проектов управленческих и иных решений в части методического, технического и организационного обеспечения подготовки соответствующих документов по вопросам: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организации отды</w:t>
      </w:r>
      <w:r w:rsidR="00DE7B57">
        <w:rPr>
          <w:rFonts w:eastAsia="Arial Unicode MS" w:cs="Tahoma"/>
          <w:color w:val="000000"/>
          <w:kern w:val="3"/>
          <w:lang w:bidi="en-US"/>
        </w:rPr>
        <w:t>ха детей в каникулярное время</w:t>
      </w:r>
      <w:r w:rsidRPr="0093645F">
        <w:rPr>
          <w:rFonts w:eastAsia="Arial Unicode MS" w:cs="Tahoma"/>
          <w:color w:val="000000"/>
          <w:kern w:val="3"/>
          <w:lang w:bidi="en-US"/>
        </w:rPr>
        <w:t>;</w:t>
      </w:r>
    </w:p>
    <w:p w:rsidR="0093645F" w:rsidRDefault="0093645F" w:rsidP="0093645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>-организации и осуществления мероприятий по работе с детьми и молодежью в городском округе</w:t>
      </w:r>
    </w:p>
    <w:p w:rsidR="00B94F20" w:rsidRPr="0093645F" w:rsidRDefault="00B94F20" w:rsidP="00B94F20">
      <w:pPr>
        <w:spacing w:line="240" w:lineRule="auto"/>
        <w:jc w:val="both"/>
        <w:rPr>
          <w:rFonts w:eastAsia="Times New Roman"/>
          <w:lang w:eastAsia="ar-SA"/>
        </w:rPr>
      </w:pPr>
      <w:r w:rsidRPr="00F67EE2">
        <w:rPr>
          <w:rFonts w:eastAsia="Times New Roman"/>
          <w:lang w:eastAsia="ru-RU"/>
        </w:rPr>
        <w:t xml:space="preserve">-организации и осуществления мероприятий </w:t>
      </w:r>
      <w:r w:rsidRPr="00F67EE2">
        <w:rPr>
          <w:rFonts w:eastAsia="Times New Roman"/>
          <w:lang w:eastAsia="ar-SA"/>
        </w:rPr>
        <w:t>в части организации мероприятий по охране здоровья граждан, социальной помощи отдельным категориям населения  по вопросам основной деятельности отдела.</w:t>
      </w:r>
      <w:bookmarkStart w:id="0" w:name="_GoBack"/>
      <w:bookmarkEnd w:id="0"/>
      <w:r w:rsidRPr="00B94F20">
        <w:rPr>
          <w:rFonts w:eastAsia="Times New Roman"/>
          <w:lang w:eastAsia="ar-SA"/>
        </w:rPr>
        <w:t xml:space="preserve">  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8. Сроки и процедуры подготовки, рассмотрения проектов управленческих и иных решений, порядок согласования и принятия  решений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 xml:space="preserve">8.1 Подготовка проектов документов осуществляется в соответствии с требованиями Инструкции по делопроизводству в администрации города </w:t>
      </w:r>
      <w:proofErr w:type="spellStart"/>
      <w:r w:rsidRPr="0093645F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93645F">
        <w:rPr>
          <w:rFonts w:eastAsia="Arial Unicode MS" w:cs="Tahoma"/>
          <w:color w:val="000000"/>
          <w:kern w:val="3"/>
          <w:lang w:bidi="en-US"/>
        </w:rPr>
        <w:t xml:space="preserve">, утвержденной распоряжением администрации города </w:t>
      </w:r>
      <w:proofErr w:type="spellStart"/>
      <w:r w:rsidRPr="0093645F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93645F">
        <w:rPr>
          <w:rFonts w:eastAsia="Arial Unicode MS" w:cs="Tahoma"/>
          <w:color w:val="000000"/>
          <w:kern w:val="3"/>
          <w:lang w:bidi="en-US"/>
        </w:rPr>
        <w:t>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vertAlign w:val="superscript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9. Порядок служебного взаимодействия муниципального служащего в связи с исполнением им должностных обязанностей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 xml:space="preserve">9.1 Служебное взаимодействие с муниципальными служащими администрации города </w:t>
      </w:r>
      <w:proofErr w:type="spellStart"/>
      <w:r w:rsidRPr="0093645F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93645F">
        <w:rPr>
          <w:rFonts w:eastAsia="Arial Unicode MS" w:cs="Tahoma"/>
          <w:color w:val="000000"/>
          <w:kern w:val="3"/>
          <w:lang w:bidi="en-US"/>
        </w:rPr>
        <w:t>, гражданами, а также с организациями в связи с исполнением начальником отдела должностных обязанностей, определяется в соответствии с Положением об Управлении и предусматривает: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взаимодействие с общественными организациями, объединениями города, округа;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взаимодействие со специалистами учреждений образования, учреждений культуры, здравоохранения, социальной сферы;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взаимодействие с другими учреждениями, предприятиями и организациями города, которые частично и (или) в полном объеме занимаются реализацией меро</w:t>
      </w:r>
      <w:r w:rsidR="00B94F20">
        <w:rPr>
          <w:rFonts w:eastAsia="Arial Unicode MS" w:cs="Tahoma"/>
          <w:color w:val="000000"/>
          <w:kern w:val="3"/>
          <w:lang w:bidi="en-US"/>
        </w:rPr>
        <w:t>приятий, касающихся деятельности отдела</w:t>
      </w:r>
      <w:r w:rsidRPr="0093645F">
        <w:rPr>
          <w:rFonts w:eastAsia="Arial Unicode MS" w:cs="Tahoma"/>
          <w:color w:val="000000"/>
          <w:kern w:val="3"/>
          <w:lang w:bidi="en-US"/>
        </w:rPr>
        <w:t>;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Arial Unicode MS" w:cs="Tahoma"/>
          <w:color w:val="000000"/>
          <w:kern w:val="3"/>
          <w:lang w:bidi="en-US"/>
        </w:rPr>
        <w:t>- взаимодействие со средствами массовой информации города и автономного округа.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Arial Unicode MS" w:cs="Tahoma"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  <w:r w:rsidRPr="0093645F">
        <w:rPr>
          <w:rFonts w:eastAsia="Arial Unicode MS" w:cs="Tahoma"/>
          <w:b/>
          <w:bCs/>
          <w:color w:val="000000"/>
          <w:kern w:val="3"/>
          <w:lang w:bidi="en-US"/>
        </w:rPr>
        <w:t>10. Показатели эффективности и результативности профессиональной служебной деятельности муниципального служащего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both"/>
        <w:rPr>
          <w:rFonts w:eastAsia="Times New Roman"/>
          <w:lang w:eastAsia="ar-SA"/>
        </w:rPr>
      </w:pPr>
      <w:r w:rsidRPr="0093645F">
        <w:rPr>
          <w:rFonts w:eastAsia="Times New Roman"/>
          <w:lang w:eastAsia="ar-SA"/>
        </w:rPr>
        <w:t>10.1. Эффективность и результативность профессиональной служебной деятельности заместителя начальника Управления определяется на основании достижения таких показателей, как:</w:t>
      </w:r>
    </w:p>
    <w:p w:rsidR="0093645F" w:rsidRPr="0093645F" w:rsidRDefault="0093645F" w:rsidP="00936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Calibri"/>
          <w:lang w:eastAsia="ru-RU"/>
        </w:rPr>
        <w:t>-качественное, исполнение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документов;</w:t>
      </w:r>
    </w:p>
    <w:p w:rsidR="0093645F" w:rsidRPr="0093645F" w:rsidRDefault="0093645F" w:rsidP="00936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Calibri"/>
          <w:lang w:eastAsia="ru-RU"/>
        </w:rPr>
      </w:pPr>
      <w:r w:rsidRPr="0093645F">
        <w:rPr>
          <w:rFonts w:eastAsia="Calibri"/>
          <w:lang w:eastAsia="ru-RU"/>
        </w:rPr>
        <w:t>-качественное, своевременное выполнение планов работы, постановлений,</w:t>
      </w:r>
      <w:r w:rsidRPr="0093645F">
        <w:rPr>
          <w:rFonts w:eastAsia="Calibri"/>
          <w:lang w:eastAsia="ru-RU"/>
        </w:rPr>
        <w:br/>
        <w:t xml:space="preserve">распоряжений и поручений соответственно главы города </w:t>
      </w:r>
      <w:proofErr w:type="spellStart"/>
      <w:r w:rsidRPr="0093645F">
        <w:rPr>
          <w:rFonts w:eastAsia="Calibri"/>
          <w:lang w:eastAsia="ru-RU"/>
        </w:rPr>
        <w:t>Югорска</w:t>
      </w:r>
      <w:proofErr w:type="spellEnd"/>
      <w:r w:rsidRPr="0093645F">
        <w:rPr>
          <w:rFonts w:eastAsia="Calibri"/>
          <w:lang w:eastAsia="ru-RU"/>
        </w:rPr>
        <w:t>, главы администрации</w:t>
      </w:r>
      <w:r w:rsidRPr="0093645F">
        <w:rPr>
          <w:rFonts w:eastAsia="Calibri"/>
          <w:lang w:eastAsia="ru-RU"/>
        </w:rPr>
        <w:br/>
        <w:t xml:space="preserve">города </w:t>
      </w:r>
      <w:proofErr w:type="spellStart"/>
      <w:r w:rsidRPr="0093645F">
        <w:rPr>
          <w:rFonts w:eastAsia="Calibri"/>
          <w:lang w:eastAsia="ru-RU"/>
        </w:rPr>
        <w:t>Югорска</w:t>
      </w:r>
      <w:proofErr w:type="spellEnd"/>
      <w:r w:rsidRPr="0093645F">
        <w:rPr>
          <w:rFonts w:eastAsia="Calibri"/>
          <w:lang w:eastAsia="ru-RU"/>
        </w:rPr>
        <w:t xml:space="preserve">,  непосредственного руководителя, а также решений Думы города </w:t>
      </w:r>
      <w:proofErr w:type="spellStart"/>
      <w:r w:rsidRPr="0093645F">
        <w:rPr>
          <w:rFonts w:eastAsia="Calibri"/>
          <w:lang w:eastAsia="ru-RU"/>
        </w:rPr>
        <w:t>Югорска</w:t>
      </w:r>
      <w:proofErr w:type="spellEnd"/>
      <w:r w:rsidRPr="0093645F">
        <w:rPr>
          <w:rFonts w:eastAsia="Calibri"/>
          <w:lang w:eastAsia="ru-RU"/>
        </w:rPr>
        <w:t xml:space="preserve"> по вопросам, входящим в компетенцию начальника отдела;</w:t>
      </w:r>
    </w:p>
    <w:p w:rsidR="0093645F" w:rsidRPr="0093645F" w:rsidRDefault="0093645F" w:rsidP="00936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Calibri"/>
          <w:lang w:eastAsia="ru-RU"/>
        </w:rPr>
      </w:pPr>
      <w:r w:rsidRPr="0093645F">
        <w:rPr>
          <w:rFonts w:eastAsia="Calibri"/>
          <w:lang w:eastAsia="ru-RU"/>
        </w:rPr>
        <w:t>-квалифицированное, в установленный срок рассмотрение заявлений, писем, жалоб</w:t>
      </w:r>
      <w:r w:rsidRPr="0093645F">
        <w:rPr>
          <w:rFonts w:eastAsia="Calibri"/>
          <w:lang w:eastAsia="ru-RU"/>
        </w:rPr>
        <w:br/>
        <w:t>от организаций и граждан;</w:t>
      </w:r>
    </w:p>
    <w:p w:rsidR="0093645F" w:rsidRPr="0093645F" w:rsidRDefault="0093645F" w:rsidP="00936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Calibri"/>
          <w:lang w:eastAsia="ru-RU"/>
        </w:rPr>
      </w:pPr>
      <w:r w:rsidRPr="0093645F">
        <w:rPr>
          <w:rFonts w:eastAsia="Calibri"/>
          <w:lang w:eastAsia="ru-RU"/>
        </w:rPr>
        <w:t>-проявленная инициатива в выполнении должностных обязанностей и внесение</w:t>
      </w:r>
      <w:r w:rsidRPr="0093645F">
        <w:rPr>
          <w:rFonts w:eastAsia="Calibri"/>
          <w:lang w:eastAsia="ru-RU"/>
        </w:rPr>
        <w:br/>
        <w:t>предложений для более качественного и полного решения вопросов, предусмотренных</w:t>
      </w:r>
      <w:r w:rsidRPr="0093645F">
        <w:rPr>
          <w:rFonts w:eastAsia="Calibri"/>
          <w:lang w:eastAsia="ru-RU"/>
        </w:rPr>
        <w:br/>
        <w:t>должностной инструкцией;</w:t>
      </w:r>
    </w:p>
    <w:p w:rsidR="0093645F" w:rsidRPr="0093645F" w:rsidRDefault="0093645F" w:rsidP="00936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Calibri"/>
          <w:lang w:eastAsia="ru-RU"/>
        </w:rPr>
      </w:pPr>
      <w:r w:rsidRPr="0093645F">
        <w:rPr>
          <w:rFonts w:eastAsia="Calibri"/>
          <w:lang w:eastAsia="ru-RU"/>
        </w:rPr>
        <w:t>-соблюдение служебной дисциплины, умение организовать работу, эмоциональная</w:t>
      </w:r>
      <w:r w:rsidRPr="0093645F">
        <w:rPr>
          <w:rFonts w:eastAsia="Calibri"/>
          <w:lang w:eastAsia="ru-RU"/>
        </w:rPr>
        <w:br/>
        <w:t>выдержка, бесконфликтность, создание здоровой, деловой обстановки в коллективе;</w:t>
      </w:r>
    </w:p>
    <w:p w:rsidR="0093645F" w:rsidRPr="0093645F" w:rsidRDefault="0093645F" w:rsidP="00936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Calibri"/>
          <w:lang w:eastAsia="ru-RU"/>
        </w:rPr>
      </w:pPr>
      <w:r w:rsidRPr="0093645F">
        <w:rPr>
          <w:rFonts w:eastAsia="Calibri"/>
          <w:lang w:eastAsia="ru-RU"/>
        </w:rPr>
        <w:t>-соблюдение сроков представления установленной отчетности, информации;</w:t>
      </w:r>
    </w:p>
    <w:p w:rsidR="0093645F" w:rsidRPr="0093645F" w:rsidRDefault="0093645F" w:rsidP="00936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eastAsia="Calibri"/>
          <w:lang w:eastAsia="ru-RU"/>
        </w:rPr>
      </w:pPr>
      <w:r w:rsidRPr="0093645F">
        <w:rPr>
          <w:rFonts w:eastAsia="Calibri"/>
          <w:lang w:eastAsia="ru-RU"/>
        </w:rPr>
        <w:t xml:space="preserve">-надлежащий </w:t>
      </w:r>
      <w:proofErr w:type="gramStart"/>
      <w:r w:rsidRPr="0093645F">
        <w:rPr>
          <w:rFonts w:eastAsia="Calibri"/>
          <w:lang w:eastAsia="ru-RU"/>
        </w:rPr>
        <w:t>контр</w:t>
      </w:r>
      <w:r w:rsidR="003F7C5A">
        <w:rPr>
          <w:rFonts w:eastAsia="Calibri"/>
          <w:lang w:eastAsia="ru-RU"/>
        </w:rPr>
        <w:t>оль за</w:t>
      </w:r>
      <w:proofErr w:type="gramEnd"/>
      <w:r w:rsidR="003F7C5A">
        <w:rPr>
          <w:rFonts w:eastAsia="Calibri"/>
          <w:lang w:eastAsia="ru-RU"/>
        </w:rPr>
        <w:t xml:space="preserve"> работой подчиненных.</w:t>
      </w:r>
      <w:r w:rsidRPr="0093645F">
        <w:rPr>
          <w:rFonts w:eastAsia="Calibri"/>
          <w:lang w:eastAsia="ru-RU"/>
        </w:rPr>
        <w:t xml:space="preserve"> </w:t>
      </w:r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26679E" w:rsidRDefault="0026679E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93645F">
        <w:rPr>
          <w:rFonts w:eastAsia="Times New Roman"/>
          <w:u w:val="single"/>
          <w:lang w:eastAsia="ru-RU"/>
        </w:rPr>
        <w:lastRenderedPageBreak/>
        <w:t>Согласовано:</w:t>
      </w:r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>Начальник управления по вопросам</w:t>
      </w:r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 xml:space="preserve">муниципальной службы, кадров и архивов                                                      Е.А. </w:t>
      </w:r>
      <w:proofErr w:type="spellStart"/>
      <w:r w:rsidRPr="0093645F">
        <w:rPr>
          <w:rFonts w:eastAsia="Times New Roman"/>
          <w:lang w:eastAsia="ru-RU"/>
        </w:rPr>
        <w:t>Бодак</w:t>
      </w:r>
      <w:proofErr w:type="spellEnd"/>
    </w:p>
    <w:p w:rsidR="0093645F" w:rsidRPr="0093645F" w:rsidRDefault="0093645F" w:rsidP="0093645F">
      <w:pPr>
        <w:keepNext/>
        <w:autoSpaceDN w:val="0"/>
        <w:spacing w:after="0" w:line="240" w:lineRule="auto"/>
        <w:rPr>
          <w:rFonts w:eastAsia="Times New Roman"/>
          <w:lang w:eastAsia="ru-RU"/>
        </w:rPr>
      </w:pPr>
    </w:p>
    <w:p w:rsidR="0093645F" w:rsidRPr="0093645F" w:rsidRDefault="0093645F" w:rsidP="0093645F">
      <w:pPr>
        <w:keepNext/>
        <w:autoSpaceDN w:val="0"/>
        <w:spacing w:after="0" w:line="240" w:lineRule="auto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>Начальник</w:t>
      </w:r>
    </w:p>
    <w:p w:rsidR="0093645F" w:rsidRPr="0093645F" w:rsidRDefault="0093645F" w:rsidP="0093645F">
      <w:pPr>
        <w:keepNext/>
        <w:autoSpaceDN w:val="0"/>
        <w:spacing w:after="0" w:line="240" w:lineRule="auto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>юридического управления                                                                                А.В. Бородкин</w:t>
      </w:r>
    </w:p>
    <w:p w:rsidR="0093645F" w:rsidRPr="0093645F" w:rsidRDefault="0093645F" w:rsidP="0093645F">
      <w:pPr>
        <w:autoSpaceDN w:val="0"/>
        <w:spacing w:after="0" w:line="240" w:lineRule="auto"/>
        <w:rPr>
          <w:rFonts w:eastAsia="Times New Roman"/>
          <w:lang w:eastAsia="ru-RU"/>
        </w:rPr>
      </w:pPr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 xml:space="preserve">Заместитель главы администрации города                                                       В.А. </w:t>
      </w:r>
      <w:proofErr w:type="spellStart"/>
      <w:r w:rsidRPr="0093645F">
        <w:rPr>
          <w:rFonts w:eastAsia="Times New Roman"/>
          <w:lang w:eastAsia="ru-RU"/>
        </w:rPr>
        <w:t>Княжева</w:t>
      </w:r>
      <w:proofErr w:type="spellEnd"/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 xml:space="preserve"> </w:t>
      </w:r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 xml:space="preserve">Начальник УФКСРДМ                                                                                      В.М. </w:t>
      </w:r>
      <w:proofErr w:type="spellStart"/>
      <w:r w:rsidRPr="0093645F">
        <w:rPr>
          <w:rFonts w:eastAsia="Times New Roman"/>
          <w:lang w:eastAsia="ru-RU"/>
        </w:rPr>
        <w:t>Бурматов</w:t>
      </w:r>
      <w:proofErr w:type="spellEnd"/>
      <w:r w:rsidRPr="0093645F">
        <w:rPr>
          <w:rFonts w:eastAsia="Times New Roman"/>
          <w:lang w:eastAsia="ru-RU"/>
        </w:rPr>
        <w:t xml:space="preserve">  </w:t>
      </w:r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 xml:space="preserve">                                   </w:t>
      </w:r>
    </w:p>
    <w:p w:rsidR="0093645F" w:rsidRPr="0093645F" w:rsidRDefault="0093645F" w:rsidP="0093645F">
      <w:pPr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3645F">
        <w:rPr>
          <w:rFonts w:eastAsia="Times New Roman"/>
          <w:lang w:eastAsia="ru-RU"/>
        </w:rPr>
        <w:t xml:space="preserve"> 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rPr>
          <w:rFonts w:eastAsia="Arial Unicode MS" w:cs="Tahoma"/>
          <w:color w:val="000000"/>
          <w:kern w:val="3"/>
          <w:lang w:bidi="en-US"/>
        </w:rPr>
      </w:pPr>
      <w:r w:rsidRPr="0093645F">
        <w:rPr>
          <w:rFonts w:eastAsia="Times New Roman"/>
          <w:lang w:eastAsia="ru-RU"/>
        </w:rPr>
        <w:t>«____» ________ 20____ год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C559A3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  <w:r>
        <w:rPr>
          <w:rFonts w:eastAsia="Arial Unicode MS" w:cs="Tahoma"/>
          <w:color w:val="000000"/>
          <w:kern w:val="3"/>
          <w:sz w:val="22"/>
          <w:szCs w:val="22"/>
          <w:lang w:bidi="en-US"/>
        </w:rPr>
        <w:t xml:space="preserve"> </w:t>
      </w: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93645F" w:rsidRPr="0093645F" w:rsidRDefault="0093645F" w:rsidP="0093645F">
      <w:pPr>
        <w:suppressAutoHyphens/>
        <w:autoSpaceDN w:val="0"/>
        <w:spacing w:after="0" w:line="240" w:lineRule="auto"/>
        <w:jc w:val="center"/>
        <w:rPr>
          <w:rFonts w:eastAsia="Arial Unicode MS" w:cs="Tahoma"/>
          <w:color w:val="000000"/>
          <w:kern w:val="3"/>
          <w:sz w:val="22"/>
          <w:szCs w:val="22"/>
          <w:lang w:bidi="en-US"/>
        </w:rPr>
      </w:pPr>
    </w:p>
    <w:p w:rsidR="00F532B8" w:rsidRDefault="00F532B8"/>
    <w:sectPr w:rsidR="00F5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A"/>
    <w:rsid w:val="000C5E74"/>
    <w:rsid w:val="001E4C9A"/>
    <w:rsid w:val="0026679E"/>
    <w:rsid w:val="00382EC6"/>
    <w:rsid w:val="003F7C5A"/>
    <w:rsid w:val="004D28E9"/>
    <w:rsid w:val="0053487E"/>
    <w:rsid w:val="0093645F"/>
    <w:rsid w:val="00B94F20"/>
    <w:rsid w:val="00C559A3"/>
    <w:rsid w:val="00DE7B57"/>
    <w:rsid w:val="00F12B0C"/>
    <w:rsid w:val="00F202EC"/>
    <w:rsid w:val="00F532B8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D28E9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D28E9"/>
    <w:rPr>
      <w:rFonts w:eastAsia="Times New Roman"/>
      <w:lang w:eastAsia="ar-SA"/>
    </w:rPr>
  </w:style>
  <w:style w:type="paragraph" w:customStyle="1" w:styleId="Style5">
    <w:name w:val="Style5"/>
    <w:basedOn w:val="a"/>
    <w:rsid w:val="00F202EC"/>
    <w:pPr>
      <w:widowControl w:val="0"/>
      <w:suppressAutoHyphens/>
      <w:autoSpaceDE w:val="0"/>
      <w:spacing w:after="0" w:line="274" w:lineRule="exact"/>
      <w:jc w:val="both"/>
    </w:pPr>
    <w:rPr>
      <w:rFonts w:eastAsia="Times New Roman"/>
      <w:szCs w:val="20"/>
      <w:lang w:eastAsia="ru-RU"/>
    </w:rPr>
  </w:style>
  <w:style w:type="character" w:customStyle="1" w:styleId="FontStyle23">
    <w:name w:val="Font Style23"/>
    <w:uiPriority w:val="99"/>
    <w:rsid w:val="00F202EC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53487E"/>
    <w:pPr>
      <w:widowControl w:val="0"/>
      <w:suppressAutoHyphens/>
      <w:autoSpaceDE w:val="0"/>
      <w:spacing w:after="0" w:line="276" w:lineRule="exact"/>
      <w:ind w:firstLine="701"/>
      <w:jc w:val="both"/>
    </w:pPr>
    <w:rPr>
      <w:rFonts w:eastAsia="Times New Roman"/>
      <w:szCs w:val="20"/>
      <w:lang w:eastAsia="ru-RU"/>
    </w:rPr>
  </w:style>
  <w:style w:type="paragraph" w:styleId="a5">
    <w:name w:val="No Spacing"/>
    <w:uiPriority w:val="1"/>
    <w:qFormat/>
    <w:rsid w:val="0053487E"/>
    <w:pPr>
      <w:widowControl w:val="0"/>
      <w:suppressAutoHyphens/>
      <w:spacing w:after="0" w:line="240" w:lineRule="auto"/>
    </w:pPr>
    <w:rPr>
      <w:rFonts w:eastAsia="Arial Unicode MS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D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D28E9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D28E9"/>
    <w:rPr>
      <w:rFonts w:eastAsia="Times New Roman"/>
      <w:lang w:eastAsia="ar-SA"/>
    </w:rPr>
  </w:style>
  <w:style w:type="paragraph" w:customStyle="1" w:styleId="Style5">
    <w:name w:val="Style5"/>
    <w:basedOn w:val="a"/>
    <w:rsid w:val="00F202EC"/>
    <w:pPr>
      <w:widowControl w:val="0"/>
      <w:suppressAutoHyphens/>
      <w:autoSpaceDE w:val="0"/>
      <w:spacing w:after="0" w:line="274" w:lineRule="exact"/>
      <w:jc w:val="both"/>
    </w:pPr>
    <w:rPr>
      <w:rFonts w:eastAsia="Times New Roman"/>
      <w:szCs w:val="20"/>
      <w:lang w:eastAsia="ru-RU"/>
    </w:rPr>
  </w:style>
  <w:style w:type="character" w:customStyle="1" w:styleId="FontStyle23">
    <w:name w:val="Font Style23"/>
    <w:uiPriority w:val="99"/>
    <w:rsid w:val="00F202EC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53487E"/>
    <w:pPr>
      <w:widowControl w:val="0"/>
      <w:suppressAutoHyphens/>
      <w:autoSpaceDE w:val="0"/>
      <w:spacing w:after="0" w:line="276" w:lineRule="exact"/>
      <w:ind w:firstLine="701"/>
      <w:jc w:val="both"/>
    </w:pPr>
    <w:rPr>
      <w:rFonts w:eastAsia="Times New Roman"/>
      <w:szCs w:val="20"/>
      <w:lang w:eastAsia="ru-RU"/>
    </w:rPr>
  </w:style>
  <w:style w:type="paragraph" w:styleId="a5">
    <w:name w:val="No Spacing"/>
    <w:uiPriority w:val="1"/>
    <w:qFormat/>
    <w:rsid w:val="0053487E"/>
    <w:pPr>
      <w:widowControl w:val="0"/>
      <w:suppressAutoHyphens/>
      <w:spacing w:after="0" w:line="240" w:lineRule="auto"/>
    </w:pPr>
    <w:rPr>
      <w:rFonts w:eastAsia="Arial Unicode MS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D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Дубровский Геннадий Петрович</cp:lastModifiedBy>
  <cp:revision>8</cp:revision>
  <cp:lastPrinted>2014-05-15T09:45:00Z</cp:lastPrinted>
  <dcterms:created xsi:type="dcterms:W3CDTF">2014-05-05T06:25:00Z</dcterms:created>
  <dcterms:modified xsi:type="dcterms:W3CDTF">2015-04-07T10:01:00Z</dcterms:modified>
</cp:coreProperties>
</file>